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7415" w14:textId="77777777" w:rsidR="00100BD8" w:rsidRPr="00B80FCE" w:rsidRDefault="00100BD8" w:rsidP="00100BD8">
      <w:pPr>
        <w:pStyle w:val="Bezmezer"/>
        <w:jc w:val="center"/>
        <w:rPr>
          <w:i/>
          <w:iCs/>
          <w:sz w:val="16"/>
          <w:szCs w:val="16"/>
        </w:rPr>
      </w:pPr>
      <w:r w:rsidRPr="00B80FCE">
        <w:rPr>
          <w:i/>
          <w:iCs/>
          <w:noProof/>
          <w:sz w:val="16"/>
          <w:szCs w:val="16"/>
        </w:rPr>
        <w:drawing>
          <wp:inline distT="0" distB="0" distL="0" distR="0" wp14:anchorId="359E3EAB" wp14:editId="12D6EEA8">
            <wp:extent cx="742950" cy="381000"/>
            <wp:effectExtent l="0" t="0" r="0" b="0"/>
            <wp:docPr id="5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CB5878C0-ADFC-4878-BE04-3AB2A1BB6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obsah 3">
                      <a:extLst>
                        <a:ext uri="{FF2B5EF4-FFF2-40B4-BE49-F238E27FC236}">
                          <a16:creationId xmlns:a16="http://schemas.microsoft.com/office/drawing/2014/main" id="{CB5878C0-ADFC-4878-BE04-3AB2A1BB6830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t="8093" r="15964" b="34424"/>
                    <a:stretch/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319BA" w14:textId="77777777" w:rsidR="00100BD8" w:rsidRPr="00B80FCE" w:rsidRDefault="00100BD8" w:rsidP="00100BD8">
      <w:pPr>
        <w:pStyle w:val="Bezmezer"/>
        <w:jc w:val="center"/>
        <w:rPr>
          <w:noProof/>
          <w:sz w:val="16"/>
          <w:szCs w:val="16"/>
        </w:rPr>
      </w:pPr>
      <w:r w:rsidRPr="00B80FCE">
        <w:rPr>
          <w:b/>
          <w:bCs/>
          <w:i/>
          <w:iCs/>
          <w:color w:val="323E4F" w:themeColor="text2" w:themeShade="BF"/>
          <w:sz w:val="16"/>
          <w:szCs w:val="16"/>
        </w:rPr>
        <w:t xml:space="preserve">DĚTSKÉ CENTRUM CHOCERADY -                                                                                                                                </w:t>
      </w:r>
      <w:r w:rsidRPr="00B80FCE">
        <w:rPr>
          <w:noProof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588ED514" w14:textId="77777777" w:rsidR="00100BD8" w:rsidRDefault="00100BD8" w:rsidP="00100BD8">
      <w:pPr>
        <w:pStyle w:val="Bezmezer"/>
        <w:jc w:val="center"/>
        <w:rPr>
          <w:i/>
          <w:iCs/>
          <w:color w:val="323E4F" w:themeColor="text2" w:themeShade="BF"/>
          <w:sz w:val="16"/>
          <w:szCs w:val="16"/>
        </w:rPr>
      </w:pPr>
      <w:r w:rsidRPr="00B80FCE">
        <w:rPr>
          <w:i/>
          <w:iCs/>
          <w:color w:val="323E4F" w:themeColor="text2" w:themeShade="BF"/>
          <w:sz w:val="16"/>
          <w:szCs w:val="16"/>
        </w:rPr>
        <w:t>centrum komplexní péč</w:t>
      </w:r>
      <w:r>
        <w:rPr>
          <w:i/>
          <w:iCs/>
          <w:color w:val="323E4F" w:themeColor="text2" w:themeShade="BF"/>
          <w:sz w:val="16"/>
          <w:szCs w:val="16"/>
        </w:rPr>
        <w:t>e,</w:t>
      </w:r>
    </w:p>
    <w:p w14:paraId="7A91384E" w14:textId="77777777" w:rsidR="00100BD8" w:rsidRPr="00B80FCE" w:rsidRDefault="00100BD8" w:rsidP="00100BD8">
      <w:pPr>
        <w:pStyle w:val="Bezmezer"/>
        <w:jc w:val="center"/>
        <w:rPr>
          <w:i/>
          <w:iCs/>
          <w:color w:val="323E4F" w:themeColor="text2" w:themeShade="BF"/>
          <w:sz w:val="16"/>
          <w:szCs w:val="16"/>
        </w:rPr>
      </w:pPr>
      <w:r w:rsidRPr="00B80FCE">
        <w:rPr>
          <w:i/>
          <w:iCs/>
          <w:color w:val="323E4F" w:themeColor="text2" w:themeShade="BF"/>
          <w:sz w:val="16"/>
          <w:szCs w:val="16"/>
        </w:rPr>
        <w:t>p</w:t>
      </w:r>
      <w:r>
        <w:rPr>
          <w:i/>
          <w:iCs/>
          <w:color w:val="323E4F" w:themeColor="text2" w:themeShade="BF"/>
          <w:sz w:val="16"/>
          <w:szCs w:val="16"/>
        </w:rPr>
        <w:t>říspěvková organizace</w:t>
      </w:r>
    </w:p>
    <w:p w14:paraId="3029F296" w14:textId="77777777" w:rsidR="00100BD8" w:rsidRPr="00B80FCE" w:rsidRDefault="00100BD8" w:rsidP="00100BD8">
      <w:pPr>
        <w:pStyle w:val="Bezmezer"/>
        <w:tabs>
          <w:tab w:val="left" w:pos="5985"/>
        </w:tabs>
        <w:jc w:val="center"/>
        <w:rPr>
          <w:i/>
          <w:iCs/>
          <w:color w:val="323E4F" w:themeColor="text2" w:themeShade="BF"/>
          <w:sz w:val="16"/>
          <w:szCs w:val="16"/>
        </w:rPr>
      </w:pPr>
      <w:r>
        <w:rPr>
          <w:i/>
          <w:iCs/>
          <w:color w:val="323E4F" w:themeColor="text2" w:themeShade="BF"/>
          <w:sz w:val="16"/>
          <w:szCs w:val="16"/>
        </w:rPr>
        <w:t>č.p.</w:t>
      </w:r>
      <w:r w:rsidRPr="00B80FCE">
        <w:rPr>
          <w:i/>
          <w:iCs/>
          <w:color w:val="323E4F" w:themeColor="text2" w:themeShade="BF"/>
          <w:sz w:val="16"/>
          <w:szCs w:val="16"/>
        </w:rPr>
        <w:t xml:space="preserve"> 124</w:t>
      </w:r>
      <w:r>
        <w:rPr>
          <w:i/>
          <w:iCs/>
          <w:color w:val="323E4F" w:themeColor="text2" w:themeShade="BF"/>
          <w:sz w:val="16"/>
          <w:szCs w:val="16"/>
        </w:rPr>
        <w:t xml:space="preserve">, </w:t>
      </w:r>
      <w:r w:rsidRPr="00B80FCE">
        <w:rPr>
          <w:i/>
          <w:iCs/>
          <w:color w:val="323E4F" w:themeColor="text2" w:themeShade="BF"/>
          <w:sz w:val="16"/>
          <w:szCs w:val="16"/>
        </w:rPr>
        <w:t>257 24</w:t>
      </w:r>
    </w:p>
    <w:p w14:paraId="544C2DD9" w14:textId="77777777" w:rsidR="00100BD8" w:rsidRDefault="00100BD8" w:rsidP="00100BD8">
      <w:pPr>
        <w:pStyle w:val="Bezmezer"/>
        <w:jc w:val="center"/>
        <w:rPr>
          <w:i/>
          <w:iCs/>
          <w:color w:val="323E4F" w:themeColor="text2" w:themeShade="BF"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 wp14:anchorId="5A8E4FE9" wp14:editId="209C9648">
            <wp:extent cx="990600" cy="74294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87B102" w14:textId="77777777" w:rsidR="00100BD8" w:rsidRDefault="00100BD8" w:rsidP="00100BD8">
      <w:pPr>
        <w:pStyle w:val="Bezmezer"/>
        <w:rPr>
          <w:i/>
          <w:iCs/>
          <w:color w:val="323E4F" w:themeColor="text2" w:themeShade="BF"/>
          <w:sz w:val="18"/>
          <w:szCs w:val="18"/>
        </w:rPr>
      </w:pPr>
    </w:p>
    <w:p w14:paraId="7B066ECC" w14:textId="77777777" w:rsidR="00100BD8" w:rsidRDefault="00100BD8" w:rsidP="00A34499">
      <w:pPr>
        <w:rPr>
          <w:rFonts w:ascii="Arial" w:hAnsi="Arial" w:cs="Arial"/>
          <w:b/>
          <w:bCs/>
          <w:sz w:val="32"/>
          <w:szCs w:val="32"/>
          <w:lang w:eastAsia="cs-CZ"/>
        </w:rPr>
      </w:pPr>
    </w:p>
    <w:p w14:paraId="2C88E0A8" w14:textId="60496722" w:rsidR="0027257D" w:rsidRPr="00100BD8" w:rsidRDefault="0027257D" w:rsidP="00100BD8">
      <w:pPr>
        <w:jc w:val="center"/>
        <w:rPr>
          <w:rFonts w:ascii="Arial" w:hAnsi="Arial" w:cs="Arial"/>
          <w:b/>
          <w:bCs/>
          <w:color w:val="1F3864" w:themeColor="accent5" w:themeShade="80"/>
          <w:sz w:val="32"/>
          <w:szCs w:val="32"/>
          <w:lang w:eastAsia="cs-CZ"/>
        </w:rPr>
      </w:pPr>
      <w:r w:rsidRPr="00100BD8">
        <w:rPr>
          <w:rFonts w:ascii="Arial" w:hAnsi="Arial" w:cs="Arial"/>
          <w:b/>
          <w:bCs/>
          <w:color w:val="1F3864" w:themeColor="accent5" w:themeShade="80"/>
          <w:sz w:val="32"/>
          <w:szCs w:val="32"/>
          <w:lang w:eastAsia="cs-CZ"/>
        </w:rPr>
        <w:t xml:space="preserve">Přijímání oznámení - </w:t>
      </w:r>
      <w:proofErr w:type="spellStart"/>
      <w:r w:rsidRPr="00100BD8">
        <w:rPr>
          <w:rFonts w:ascii="Arial" w:hAnsi="Arial" w:cs="Arial"/>
          <w:b/>
          <w:bCs/>
          <w:color w:val="1F3864" w:themeColor="accent5" w:themeShade="80"/>
          <w:sz w:val="32"/>
          <w:szCs w:val="32"/>
          <w:lang w:eastAsia="cs-CZ"/>
        </w:rPr>
        <w:t>whistleblowing</w:t>
      </w:r>
      <w:proofErr w:type="spellEnd"/>
    </w:p>
    <w:p w14:paraId="1A1F4801" w14:textId="77777777" w:rsidR="0027257D" w:rsidRPr="0027257D" w:rsidRDefault="0027257D" w:rsidP="0027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cs-CZ"/>
          <w14:ligatures w14:val="none"/>
        </w:rPr>
      </w:pPr>
      <w:r w:rsidRPr="0027257D">
        <w:rPr>
          <w:rFonts w:ascii="Arial" w:eastAsia="Times New Roman" w:hAnsi="Arial" w:cs="Arial"/>
          <w:color w:val="000000"/>
          <w:kern w:val="0"/>
          <w:sz w:val="9"/>
          <w:szCs w:val="9"/>
          <w:bdr w:val="none" w:sz="0" w:space="0" w:color="auto" w:frame="1"/>
          <w:lang w:eastAsia="cs-CZ"/>
          <w14:ligatures w14:val="none"/>
        </w:rPr>
        <w:t> </w:t>
      </w:r>
    </w:p>
    <w:p w14:paraId="3D19FFF7" w14:textId="77777777" w:rsidR="0027257D" w:rsidRPr="0027257D" w:rsidRDefault="0027257D" w:rsidP="0027257D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kern w:val="0"/>
          <w:sz w:val="9"/>
          <w:szCs w:val="9"/>
          <w:lang w:eastAsia="cs-CZ"/>
          <w14:ligatures w14:val="none"/>
        </w:rPr>
      </w:pPr>
      <w:r w:rsidRPr="0027257D">
        <w:rPr>
          <w:rFonts w:ascii="Arial" w:eastAsia="Times New Roman" w:hAnsi="Arial" w:cs="Arial"/>
          <w:color w:val="000000"/>
          <w:kern w:val="0"/>
          <w:sz w:val="9"/>
          <w:szCs w:val="9"/>
          <w:lang w:eastAsia="cs-CZ"/>
          <w14:ligatures w14:val="none"/>
        </w:rPr>
        <w:t> </w:t>
      </w:r>
    </w:p>
    <w:p w14:paraId="297D8A03" w14:textId="77777777" w:rsidR="0027257D" w:rsidRPr="0027257D" w:rsidRDefault="0027257D" w:rsidP="0027257D">
      <w:pPr>
        <w:shd w:val="clear" w:color="auto" w:fill="FFFFFF"/>
        <w:spacing w:after="0" w:line="1" w:lineRule="atLeast"/>
        <w:jc w:val="both"/>
        <w:rPr>
          <w:rFonts w:ascii="Arial" w:eastAsia="Times New Roman" w:hAnsi="Arial" w:cs="Arial"/>
          <w:color w:val="000000"/>
          <w:kern w:val="0"/>
          <w:sz w:val="9"/>
          <w:szCs w:val="9"/>
          <w:lang w:eastAsia="cs-CZ"/>
          <w14:ligatures w14:val="none"/>
        </w:rPr>
      </w:pPr>
      <w:r w:rsidRPr="0027257D">
        <w:rPr>
          <w:rFonts w:ascii="Arial" w:eastAsia="Times New Roman" w:hAnsi="Arial" w:cs="Arial"/>
          <w:color w:val="000000"/>
          <w:kern w:val="0"/>
          <w:sz w:val="9"/>
          <w:szCs w:val="9"/>
          <w:lang w:eastAsia="cs-CZ"/>
          <w14:ligatures w14:val="none"/>
        </w:rPr>
        <w:t> </w:t>
      </w:r>
    </w:p>
    <w:p w14:paraId="5024626A" w14:textId="12B782A5" w:rsidR="0027257D" w:rsidRPr="0010259D" w:rsidRDefault="0027257D" w:rsidP="00C2265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souladu se zákonem č. 171/2023, o ochraně oznamovatelů (dále jen „zákon o ochraně oznamovatelů“), zřídil</w:t>
      </w:r>
      <w:r w:rsid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 organizace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bookmarkStart w:id="0" w:name="_Hlk151724522"/>
      <w:r w:rsidR="00403B21" w:rsidRPr="00403B2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Dětské centrum Chocerady – centrum komplexní péče, příspěvková organizace</w:t>
      </w:r>
      <w:r w:rsid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="00403B2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Chocerady č.p. 124, 257 24 Chocerady</w:t>
      </w:r>
      <w:bookmarkEnd w:id="0"/>
      <w:r w:rsidR="00403B2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</w:t>
      </w:r>
      <w:r w:rsidR="00C22650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IČ:</w:t>
      </w:r>
      <w:r w:rsidR="00403B21" w:rsidRPr="00403B21">
        <w:t xml:space="preserve"> </w:t>
      </w:r>
      <w:r w:rsidR="00403B21" w:rsidRPr="00403B2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43750672</w:t>
      </w:r>
      <w:r w:rsidR="00C22650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(dále jen Organizac</w:t>
      </w:r>
      <w:r w:rsidR="00C22650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e), </w:t>
      </w:r>
      <w:r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od </w:t>
      </w:r>
      <w:r w:rsidR="00C22650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1</w:t>
      </w:r>
      <w:r w:rsidR="000E3907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</w:t>
      </w:r>
      <w:r w:rsidR="002D4445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1</w:t>
      </w:r>
      <w:r w:rsidR="00C22650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1</w:t>
      </w:r>
      <w:r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.202</w:t>
      </w:r>
      <w:r w:rsidR="00C22650"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3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) jako povinný subjekt tzv. vnitřní oznamovací systém (dále jen „VOS“) a určil příslušnou osobu odpovědnou za přijímání oznámení a nakládání s ním, jíž se stal </w:t>
      </w:r>
      <w:r w:rsid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Ing. Radek Pomije, MBA, pověřenec pro ochranu osobních údajů Organizace.</w:t>
      </w:r>
    </w:p>
    <w:p w14:paraId="1EE067BC" w14:textId="3F2CCEF5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Příslušná osoba přijímá a vyřizuje oznámení, které podal zaměstnanec zařazený v 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</w:t>
      </w:r>
      <w:r w:rsidR="00650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nebo osoba vykonávající v 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</w:t>
      </w:r>
      <w:r w:rsidR="00650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dobrovolnickou činnost, odbornou praxi nebo stáž, tedy osoba, která pro 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</w:t>
      </w:r>
      <w:r w:rsidR="00650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jako povinný subjekt vykonává práci nebo jinou obdobnou činnost podle § 2 odst. 3 písm. a), b), h) nebo i) zákona o ochraně oznamovatelů (dále jen „oznamovatel“).</w:t>
      </w:r>
    </w:p>
    <w:p w14:paraId="21F84801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0BD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Anonymní podání nejsou považována za oznámení a příslušná osoba je neprošetřuje.</w:t>
      </w:r>
    </w:p>
    <w:p w14:paraId="4CEF0463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08882262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Oznámení lze podat:</w:t>
      </w:r>
    </w:p>
    <w:p w14:paraId="699BC9F6" w14:textId="77777777" w:rsidR="0027257D" w:rsidRPr="00C22650" w:rsidRDefault="0027257D" w:rsidP="0027257D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80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písemně</w:t>
      </w:r>
    </w:p>
    <w:p w14:paraId="189FE3B2" w14:textId="60FAF7DD" w:rsidR="0027257D" w:rsidRPr="00C22650" w:rsidRDefault="0027257D" w:rsidP="0027257D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listinné podobě prostřednictvím provozovatele poštovních služeb s uvedením textu „</w:t>
      </w:r>
      <w:proofErr w:type="spellStart"/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Whistleblowing</w:t>
      </w:r>
      <w:proofErr w:type="spellEnd"/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– NEOTVÍRAT“, na adresu </w:t>
      </w:r>
      <w:r w:rsidR="000E3907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„</w:t>
      </w:r>
      <w:r w:rsidR="00856155" w:rsidRPr="00856155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Dětské centrum Chocerady</w:t>
      </w:r>
      <w:r w:rsidR="002D4445" w:rsidRPr="002D4445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</w:t>
      </w:r>
      <w:r w:rsidR="00856155" w:rsidRPr="00856155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Chocerady č.p. 124, 257 24 Chocerady</w:t>
      </w:r>
      <w:r w:rsidR="000E3907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“</w:t>
      </w:r>
    </w:p>
    <w:p w14:paraId="10B16FDF" w14:textId="0840155A" w:rsidR="0027257D" w:rsidRPr="008C4B72" w:rsidRDefault="0027257D" w:rsidP="0027257D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1170"/>
        <w:jc w:val="both"/>
        <w:rPr>
          <w:rStyle w:val="Hypertextovodkaz"/>
          <w:rFonts w:ascii="Arial" w:eastAsia="Times New Roman" w:hAnsi="Arial" w:cs="Arial"/>
          <w:color w:val="000000"/>
          <w:kern w:val="0"/>
          <w:u w:val="none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prostřednictvím elektronické pošty na e-mailovou adresu</w:t>
      </w:r>
      <w:r w:rsidR="006D61A2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C22650" w:rsidRPr="00100BD8">
        <w:rPr>
          <w:rFonts w:ascii="Arial" w:eastAsia="Times New Roman" w:hAnsi="Arial" w:cs="Arial"/>
          <w:color w:val="1F3864" w:themeColor="accent5" w:themeShade="80"/>
          <w:kern w:val="0"/>
          <w:lang w:eastAsia="cs-CZ"/>
          <w14:ligatures w14:val="none"/>
        </w:rPr>
        <w:t>radek.pomije</w:t>
      </w:r>
      <w:hyperlink r:id="rId10" w:history="1">
        <w:r w:rsidR="00D0523B" w:rsidRPr="00100BD8">
          <w:rPr>
            <w:rStyle w:val="Hypertextovodkaz"/>
            <w:rFonts w:ascii="Arial" w:eastAsia="Times New Roman" w:hAnsi="Arial" w:cs="Arial"/>
            <w:color w:val="1F3864" w:themeColor="accent5" w:themeShade="80"/>
            <w:kern w:val="0"/>
            <w:u w:val="none"/>
            <w:lang w:eastAsia="cs-CZ"/>
            <w14:ligatures w14:val="none"/>
          </w:rPr>
          <w:t>@</w:t>
        </w:r>
        <w:r w:rsidR="00C22650" w:rsidRPr="00100BD8">
          <w:rPr>
            <w:rStyle w:val="Hypertextovodkaz"/>
            <w:rFonts w:ascii="Arial" w:eastAsia="Times New Roman" w:hAnsi="Arial" w:cs="Arial"/>
            <w:color w:val="1F3864" w:themeColor="accent5" w:themeShade="80"/>
            <w:kern w:val="0"/>
            <w:u w:val="none"/>
            <w:lang w:eastAsia="cs-CZ"/>
            <w14:ligatures w14:val="none"/>
          </w:rPr>
          <w:t>dataprotector</w:t>
        </w:r>
        <w:r w:rsidR="00D0523B" w:rsidRPr="00100BD8">
          <w:rPr>
            <w:rStyle w:val="Hypertextovodkaz"/>
            <w:rFonts w:ascii="Arial" w:eastAsia="Times New Roman" w:hAnsi="Arial" w:cs="Arial"/>
            <w:color w:val="1F3864" w:themeColor="accent5" w:themeShade="80"/>
            <w:kern w:val="0"/>
            <w:u w:val="none"/>
            <w:lang w:eastAsia="cs-CZ"/>
            <w14:ligatures w14:val="none"/>
          </w:rPr>
          <w:t>.cz</w:t>
        </w:r>
      </w:hyperlink>
      <w:r w:rsidR="00C22650" w:rsidRPr="00100BD8">
        <w:rPr>
          <w:rStyle w:val="Hypertextovodkaz"/>
          <w:rFonts w:ascii="Arial" w:eastAsia="Times New Roman" w:hAnsi="Arial" w:cs="Arial"/>
          <w:color w:val="1F3864" w:themeColor="accent5" w:themeShade="80"/>
          <w:kern w:val="0"/>
          <w:u w:val="none"/>
          <w:lang w:eastAsia="cs-CZ"/>
          <w14:ligatures w14:val="none"/>
        </w:rPr>
        <w:t xml:space="preserve">  </w:t>
      </w:r>
      <w:r w:rsidR="000E3907" w:rsidRPr="00100BD8">
        <w:rPr>
          <w:rStyle w:val="Hypertextovodkaz"/>
          <w:rFonts w:ascii="Arial" w:eastAsia="Times New Roman" w:hAnsi="Arial" w:cs="Arial"/>
          <w:color w:val="1F3864" w:themeColor="accent5" w:themeShade="80"/>
          <w:kern w:val="0"/>
          <w:u w:val="none"/>
          <w:lang w:eastAsia="cs-CZ"/>
          <w14:ligatures w14:val="none"/>
        </w:rPr>
        <w:t xml:space="preserve"> </w:t>
      </w:r>
    </w:p>
    <w:p w14:paraId="544FE582" w14:textId="4A15CC9C" w:rsidR="00B96E1E" w:rsidRPr="00100BD8" w:rsidRDefault="00B96E1E" w:rsidP="0027257D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0BD8">
        <w:rPr>
          <w:rFonts w:ascii="Arial" w:hAnsi="Arial" w:cs="Arial"/>
        </w:rPr>
        <w:t xml:space="preserve">prostřednictvím aplikace „Oznam.to“ </w:t>
      </w:r>
      <w:hyperlink r:id="rId11" w:history="1">
        <w:r w:rsidRPr="00100BD8">
          <w:rPr>
            <w:rStyle w:val="Hypertextovodkaz"/>
            <w:rFonts w:ascii="Arial" w:hAnsi="Arial" w:cs="Arial"/>
          </w:rPr>
          <w:t>www.oznam.to</w:t>
        </w:r>
      </w:hyperlink>
      <w:r w:rsidRPr="00100BD8">
        <w:rPr>
          <w:rFonts w:ascii="Arial" w:hAnsi="Arial" w:cs="Arial"/>
        </w:rPr>
        <w:t xml:space="preserve"> – po kliknutí na přímý odkaz </w:t>
      </w:r>
      <w:hyperlink r:id="rId12" w:history="1">
        <w:r w:rsidRPr="00100BD8">
          <w:rPr>
            <w:rStyle w:val="Hypertextovodkaz"/>
            <w:rFonts w:ascii="Arial" w:hAnsi="Arial" w:cs="Arial"/>
          </w:rPr>
          <w:t>https://oznam.to</w:t>
        </w:r>
      </w:hyperlink>
      <w:r w:rsidRPr="00100BD8">
        <w:rPr>
          <w:rFonts w:ascii="Arial" w:hAnsi="Arial" w:cs="Arial"/>
        </w:rPr>
        <w:t xml:space="preserve">  -  po kliknutí na přímý odkaz, naskenování QR kódu, nebo zadání </w:t>
      </w:r>
      <w:proofErr w:type="spellStart"/>
      <w:r w:rsidRPr="00100BD8">
        <w:rPr>
          <w:rFonts w:ascii="Arial" w:hAnsi="Arial" w:cs="Arial"/>
        </w:rPr>
        <w:t>PINu</w:t>
      </w:r>
      <w:proofErr w:type="spellEnd"/>
      <w:r w:rsidRPr="00100BD8">
        <w:rPr>
          <w:rFonts w:ascii="Arial" w:hAnsi="Arial" w:cs="Arial"/>
        </w:rPr>
        <w:t xml:space="preserve">: </w:t>
      </w:r>
      <w:r w:rsidR="00403B21" w:rsidRPr="00100BD8">
        <w:rPr>
          <w:rFonts w:ascii="Arial" w:hAnsi="Arial" w:cs="Arial"/>
        </w:rPr>
        <w:t>P6P5</w:t>
      </w:r>
    </w:p>
    <w:p w14:paraId="021D6B7F" w14:textId="77777777" w:rsidR="0027257D" w:rsidRPr="00C22650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3DB1A46E" w14:textId="77777777" w:rsidR="0027257D" w:rsidRPr="00C22650" w:rsidRDefault="0027257D" w:rsidP="0027257D">
      <w:pPr>
        <w:numPr>
          <w:ilvl w:val="0"/>
          <w:numId w:val="3"/>
        </w:numPr>
        <w:shd w:val="clear" w:color="auto" w:fill="FFFFFF"/>
        <w:spacing w:before="30" w:after="30" w:line="225" w:lineRule="atLeast"/>
        <w:ind w:left="80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ústně</w:t>
      </w:r>
    </w:p>
    <w:p w14:paraId="62FDD9C4" w14:textId="132F74E8" w:rsidR="0027257D" w:rsidRPr="00C22650" w:rsidRDefault="0027257D" w:rsidP="0027257D">
      <w:pPr>
        <w:numPr>
          <w:ilvl w:val="0"/>
          <w:numId w:val="4"/>
        </w:numPr>
        <w:shd w:val="clear" w:color="auto" w:fill="FFFFFF"/>
        <w:spacing w:before="30" w:after="30" w:line="225" w:lineRule="atLeast"/>
        <w:ind w:left="1395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telefonicky na telefonním čísle </w:t>
      </w:r>
      <w:r w:rsidR="000E3907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602</w:t>
      </w:r>
      <w:r w:rsidR="00C22650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 593 558 </w:t>
      </w:r>
    </w:p>
    <w:p w14:paraId="3F9821D3" w14:textId="04011270" w:rsidR="0027257D" w:rsidRPr="00C22650" w:rsidRDefault="0027257D" w:rsidP="0027257D">
      <w:pPr>
        <w:numPr>
          <w:ilvl w:val="0"/>
          <w:numId w:val="4"/>
        </w:numPr>
        <w:shd w:val="clear" w:color="auto" w:fill="FFFFFF"/>
        <w:spacing w:before="30" w:after="30" w:line="225" w:lineRule="atLeast"/>
        <w:ind w:left="1395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osobně </w:t>
      </w:r>
      <w:r w:rsidR="00C22650" w:rsidRPr="00C2265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u Ing. Radka Pomije, MBA – po předchozí domluvě </w:t>
      </w:r>
    </w:p>
    <w:p w14:paraId="4A566B87" w14:textId="77777777" w:rsidR="0027257D" w:rsidRPr="00D0523B" w:rsidRDefault="0027257D" w:rsidP="0027257D">
      <w:pPr>
        <w:shd w:val="clear" w:color="auto" w:fill="FFFFFF"/>
        <w:spacing w:before="120" w:after="0" w:line="240" w:lineRule="auto"/>
        <w:ind w:left="567"/>
        <w:jc w:val="both"/>
        <w:rPr>
          <w:rFonts w:ascii="Arial" w:eastAsia="Times New Roman" w:hAnsi="Arial" w:cs="Arial"/>
          <w:color w:val="000000"/>
          <w:kern w:val="0"/>
          <w:highlight w:val="yellow"/>
          <w:lang w:eastAsia="cs-CZ"/>
          <w14:ligatures w14:val="none"/>
        </w:rPr>
      </w:pPr>
      <w:r w:rsidRPr="00D0523B">
        <w:rPr>
          <w:rFonts w:ascii="Arial" w:eastAsia="Times New Roman" w:hAnsi="Arial" w:cs="Arial"/>
          <w:color w:val="000000"/>
          <w:kern w:val="0"/>
          <w:highlight w:val="yellow"/>
          <w:lang w:eastAsia="cs-CZ"/>
          <w14:ligatures w14:val="none"/>
        </w:rPr>
        <w:br/>
      </w:r>
    </w:p>
    <w:p w14:paraId="5CE1CF58" w14:textId="53AE7CA9" w:rsidR="0027257D" w:rsidRPr="0010259D" w:rsidRDefault="0058159E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58159E">
        <w:rPr>
          <w:rFonts w:ascii="Arial" w:hAnsi="Arial" w:cs="Arial"/>
        </w:rPr>
        <w:t xml:space="preserve">Aplikace pro příjem oznámení </w:t>
      </w:r>
      <w:r w:rsidR="0027257D" w:rsidRPr="0058159E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 elektronická pošta jsou pravidelně kontrolovány a příslušná osoba vyrozumí oznamovatele o přijetí oznámení</w:t>
      </w:r>
      <w:r w:rsidR="0027257D"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ve lhůtě 7 dnů od jeho přijetí.</w:t>
      </w:r>
    </w:p>
    <w:p w14:paraId="6760087D" w14:textId="7B798DF2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 V souladu s § 2 zákona o ochraně oznamovatelů oznámení obsahuje údaje o jménu, příjmení a datu narození, nebo jiné údaje, z nichž je možné dovodit totožnost oznamovatele. Dále obsahuje informace o možném protiprávním jednání, k němuž došlo nebo má dojít u 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Organizace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nebo u osoby, se kterou oznamovatel byl nebo je v kontaktu v souvislosti s 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lastRenderedPageBreak/>
        <w:t xml:space="preserve">výkonem státní služby, zaměstnání, dobrovolnické činnosti, odborné praxe nebo stáže v 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Organizace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které</w:t>
      </w:r>
    </w:p>
    <w:p w14:paraId="6A328018" w14:textId="77777777" w:rsidR="0027257D" w:rsidRDefault="0027257D" w:rsidP="0010259D">
      <w:pPr>
        <w:numPr>
          <w:ilvl w:val="0"/>
          <w:numId w:val="5"/>
        </w:numPr>
        <w:shd w:val="clear" w:color="auto" w:fill="FFFFFF"/>
        <w:spacing w:before="30" w:after="30" w:line="225" w:lineRule="atLeast"/>
        <w:ind w:left="34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má znaky trestného činu,</w:t>
      </w:r>
    </w:p>
    <w:p w14:paraId="2E690D02" w14:textId="58EE30C4" w:rsidR="0027257D" w:rsidRDefault="0027257D" w:rsidP="0010259D">
      <w:pPr>
        <w:numPr>
          <w:ilvl w:val="0"/>
          <w:numId w:val="5"/>
        </w:numPr>
        <w:shd w:val="clear" w:color="auto" w:fill="FFFFFF"/>
        <w:spacing w:before="30" w:after="30" w:line="225" w:lineRule="atLeast"/>
        <w:ind w:left="34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má znaky přestupku, za který zákon stanoví sazbu pokuty, jejíž horní hranice je alespoň</w:t>
      </w:r>
      <w:r w:rsidR="00E84B8B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100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00 000 Kč,</w:t>
      </w:r>
    </w:p>
    <w:p w14:paraId="0F24DBF9" w14:textId="77777777" w:rsidR="0027257D" w:rsidRDefault="0027257D" w:rsidP="0010259D">
      <w:pPr>
        <w:numPr>
          <w:ilvl w:val="0"/>
          <w:numId w:val="5"/>
        </w:numPr>
        <w:shd w:val="clear" w:color="auto" w:fill="FFFFFF"/>
        <w:spacing w:before="30" w:after="30" w:line="225" w:lineRule="atLeast"/>
        <w:ind w:left="34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porušuje zákon o ochraně oznamovatelů nebo</w:t>
      </w:r>
    </w:p>
    <w:p w14:paraId="1417958F" w14:textId="77777777" w:rsidR="0027257D" w:rsidRPr="0010259D" w:rsidRDefault="0027257D" w:rsidP="0010259D">
      <w:pPr>
        <w:numPr>
          <w:ilvl w:val="0"/>
          <w:numId w:val="5"/>
        </w:numPr>
        <w:shd w:val="clear" w:color="auto" w:fill="FFFFFF"/>
        <w:spacing w:before="30" w:after="30" w:line="225" w:lineRule="atLeast"/>
        <w:ind w:left="34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porušuje jiný právní předpis nebo předpis Evropské unie v oblasti</w:t>
      </w:r>
    </w:p>
    <w:p w14:paraId="67D147F8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finančních služeb, povinného auditu a jiných ověřovacích služeb, finančních produktů a finančních trhů,</w:t>
      </w:r>
    </w:p>
    <w:p w14:paraId="62C2D7B3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daně z příjmů právnických osob,</w:t>
      </w:r>
    </w:p>
    <w:p w14:paraId="67D9C95D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předcházení legalizaci výnosů z trestné činnosti a financování terorismu,</w:t>
      </w:r>
    </w:p>
    <w:p w14:paraId="290EDEBC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ochrany spotřebitele,</w:t>
      </w:r>
    </w:p>
    <w:p w14:paraId="3A83A5FE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souladu s požadavky na výrobky včetně jejich bezpečnosti,</w:t>
      </w:r>
    </w:p>
    <w:p w14:paraId="6783D6FD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bezpečnosti dopravy, přepravy a provozu na pozemních komunikacích,</w:t>
      </w:r>
    </w:p>
    <w:p w14:paraId="47DBA052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ochrany životního prostředí,</w:t>
      </w:r>
    </w:p>
    <w:p w14:paraId="4FA23FA8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bezpečnosti potravin a krmiv a ochrany zvířat a jejich zdraví,</w:t>
      </w:r>
    </w:p>
    <w:p w14:paraId="1E70F004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radiační ochrany a jaderné bezpečnosti,</w:t>
      </w:r>
    </w:p>
    <w:p w14:paraId="6DB49714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hospodářské soutěže, veřejných dražeb a zadávání veřejných zakázek,</w:t>
      </w:r>
    </w:p>
    <w:p w14:paraId="4414BB00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ochrany vnitřního pořádku a bezpečnosti, života a zdraví,</w:t>
      </w:r>
    </w:p>
    <w:p w14:paraId="6A56B5A8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1B83D2E3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ochrany finančních zájmů Evropské unie podle článku 325 Smlouvy o fungování Evropské unie, nebo</w:t>
      </w:r>
    </w:p>
    <w:p w14:paraId="2B3E14AD" w14:textId="77777777" w:rsidR="0027257D" w:rsidRPr="0010259D" w:rsidRDefault="0027257D" w:rsidP="0027257D">
      <w:pPr>
        <w:numPr>
          <w:ilvl w:val="0"/>
          <w:numId w:val="9"/>
        </w:numPr>
        <w:shd w:val="clear" w:color="auto" w:fill="FFFFFF"/>
        <w:spacing w:before="30" w:after="30" w:line="225" w:lineRule="atLeast"/>
        <w:ind w:left="1170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fungování vnitřního trhu podle článku 26 odst. 1 a 2 Smlouvy o fungování Evropské unie včetně ochrany hospodářské soutěže a státní podpory podle práva Evropské unie.</w:t>
      </w:r>
    </w:p>
    <w:p w14:paraId="07ABEBE5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698568C3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Oznamovatel by vzhledem k okolnostem a informacím, které má k dispozici v době oznámení, měl mít pádný důvod se domnívat, že jím oznamované skutečnosti jsou autentické a pravdivé. Nelze tedy oznamovat skutečnosti vědomě nepravdivé. Takovéto jednání může být sankcionováno. Oznamovatel by měl být schopen identifikovat, jaké oblasti se protiprávní jednání týká, a promyslet jaké ověřitelné informace o ohlašovaném protiprávním jednání může poskytnout. Rozsah a kvalita předkládaných informací mohou pozitivně ovlivnit způsob prošetření oznámení.</w:t>
      </w:r>
    </w:p>
    <w:p w14:paraId="3E10E000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286E2DB4" w14:textId="77E59941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Osobám, které oznamují protiprávní jednání nesouvisející s agendou spadající do působnosti </w:t>
      </w:r>
      <w:r w:rsidR="000E390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Organizace</w:t>
      </w: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je určen externí oznamovací systém Ministerstva spravedlnosti: </w:t>
      </w:r>
      <w:hyperlink r:id="rId13" w:history="1">
        <w:r w:rsidRPr="0010259D">
          <w:rPr>
            <w:rFonts w:ascii="Arial" w:eastAsia="Times New Roman" w:hAnsi="Arial" w:cs="Arial"/>
            <w:color w:val="292B7D"/>
            <w:kern w:val="0"/>
            <w:u w:val="single"/>
            <w:lang w:eastAsia="cs-CZ"/>
            <w14:ligatures w14:val="none"/>
          </w:rPr>
          <w:t>https://oznamovatel.justice.cz/chci-podat-oznameni/</w:t>
        </w:r>
      </w:hyperlink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</w:t>
      </w:r>
    </w:p>
    <w:p w14:paraId="25DC13BB" w14:textId="77777777" w:rsidR="0027257D" w:rsidRPr="0010259D" w:rsidRDefault="0027257D" w:rsidP="0027257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06EDAF66" w14:textId="77777777" w:rsidR="0027257D" w:rsidRPr="0010259D" w:rsidRDefault="0027257D" w:rsidP="0027257D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Více informací je k dispozici na webové stránce Ministerstva spravedlnosti zde:  </w:t>
      </w:r>
      <w:hyperlink r:id="rId14" w:history="1">
        <w:r w:rsidRPr="0010259D">
          <w:rPr>
            <w:rFonts w:ascii="Arial" w:eastAsia="Times New Roman" w:hAnsi="Arial" w:cs="Arial"/>
            <w:color w:val="292B7D"/>
            <w:kern w:val="0"/>
            <w:u w:val="single"/>
            <w:lang w:eastAsia="cs-CZ"/>
            <w14:ligatures w14:val="none"/>
          </w:rPr>
          <w:t>https://oznamovatel.justice.cz/</w:t>
        </w:r>
      </w:hyperlink>
      <w:r w:rsidRPr="0010259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</w:t>
      </w:r>
    </w:p>
    <w:p w14:paraId="61C5D3F6" w14:textId="77777777" w:rsidR="00417538" w:rsidRDefault="00417538"/>
    <w:p w14:paraId="12C31E2F" w14:textId="5668B887" w:rsidR="006501E3" w:rsidRPr="00856155" w:rsidRDefault="006501E3">
      <w:pPr>
        <w:rPr>
          <w:rFonts w:ascii="Arial" w:hAnsi="Arial" w:cs="Arial"/>
        </w:rPr>
      </w:pPr>
      <w:r w:rsidRPr="00100BD8">
        <w:rPr>
          <w:rFonts w:ascii="Arial" w:hAnsi="Arial" w:cs="Arial"/>
        </w:rPr>
        <w:t>V</w:t>
      </w:r>
      <w:r w:rsidR="002D4445" w:rsidRPr="00100BD8">
        <w:rPr>
          <w:rFonts w:ascii="Arial" w:hAnsi="Arial" w:cs="Arial"/>
        </w:rPr>
        <w:t> </w:t>
      </w:r>
      <w:r w:rsidR="00403B21" w:rsidRPr="00100BD8">
        <w:rPr>
          <w:rFonts w:ascii="Arial" w:hAnsi="Arial" w:cs="Arial"/>
        </w:rPr>
        <w:t>Choceradech</w:t>
      </w:r>
      <w:r w:rsidRPr="00100BD8">
        <w:rPr>
          <w:rFonts w:ascii="Arial" w:hAnsi="Arial" w:cs="Arial"/>
        </w:rPr>
        <w:t xml:space="preserve">, dne </w:t>
      </w:r>
      <w:r w:rsidR="00F42FCC">
        <w:rPr>
          <w:rFonts w:ascii="Arial" w:hAnsi="Arial" w:cs="Arial"/>
        </w:rPr>
        <w:t>3</w:t>
      </w:r>
      <w:r w:rsidR="002D4445" w:rsidRPr="00100BD8">
        <w:rPr>
          <w:rFonts w:ascii="Arial" w:hAnsi="Arial" w:cs="Arial"/>
        </w:rPr>
        <w:t>1</w:t>
      </w:r>
      <w:r w:rsidRPr="00100BD8">
        <w:rPr>
          <w:rFonts w:ascii="Arial" w:hAnsi="Arial" w:cs="Arial"/>
        </w:rPr>
        <w:t xml:space="preserve">. </w:t>
      </w:r>
      <w:r w:rsidR="002D4445" w:rsidRPr="00100BD8">
        <w:rPr>
          <w:rFonts w:ascii="Arial" w:hAnsi="Arial" w:cs="Arial"/>
        </w:rPr>
        <w:t>1</w:t>
      </w:r>
      <w:r w:rsidR="00403B21" w:rsidRPr="00100BD8">
        <w:rPr>
          <w:rFonts w:ascii="Arial" w:hAnsi="Arial" w:cs="Arial"/>
        </w:rPr>
        <w:t>0</w:t>
      </w:r>
      <w:r w:rsidRPr="00100BD8">
        <w:rPr>
          <w:rFonts w:ascii="Arial" w:hAnsi="Arial" w:cs="Arial"/>
        </w:rPr>
        <w:t>. 202</w:t>
      </w:r>
      <w:r w:rsidR="002D4445" w:rsidRPr="00100BD8">
        <w:rPr>
          <w:rFonts w:ascii="Arial" w:hAnsi="Arial" w:cs="Arial"/>
        </w:rPr>
        <w:t>3</w:t>
      </w:r>
    </w:p>
    <w:sectPr w:rsidR="006501E3" w:rsidRPr="00856155" w:rsidSect="00100B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4249" w14:textId="77777777" w:rsidR="00D817FF" w:rsidRDefault="00D817FF" w:rsidP="001E3B0D">
      <w:pPr>
        <w:spacing w:after="0" w:line="240" w:lineRule="auto"/>
      </w:pPr>
      <w:r>
        <w:separator/>
      </w:r>
    </w:p>
  </w:endnote>
  <w:endnote w:type="continuationSeparator" w:id="0">
    <w:p w14:paraId="03655710" w14:textId="77777777" w:rsidR="00D817FF" w:rsidRDefault="00D817FF" w:rsidP="001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777" w14:textId="77777777" w:rsidR="001E3B0D" w:rsidRDefault="001E3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0E86" w14:textId="77777777" w:rsidR="001E3B0D" w:rsidRDefault="001E3B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D42" w14:textId="77777777" w:rsidR="001E3B0D" w:rsidRDefault="001E3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7AA" w14:textId="77777777" w:rsidR="00D817FF" w:rsidRDefault="00D817FF" w:rsidP="001E3B0D">
      <w:pPr>
        <w:spacing w:after="0" w:line="240" w:lineRule="auto"/>
      </w:pPr>
      <w:r>
        <w:separator/>
      </w:r>
    </w:p>
  </w:footnote>
  <w:footnote w:type="continuationSeparator" w:id="0">
    <w:p w14:paraId="487597FF" w14:textId="77777777" w:rsidR="00D817FF" w:rsidRDefault="00D817FF" w:rsidP="001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BC8B" w14:textId="52CE9276" w:rsidR="001E3B0D" w:rsidRDefault="00000000">
    <w:pPr>
      <w:pStyle w:val="Zhlav"/>
    </w:pPr>
    <w:r>
      <w:rPr>
        <w:noProof/>
      </w:rPr>
      <w:pict w14:anchorId="289E0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8188" o:spid="_x0000_s1029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  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C922" w14:textId="65E42B28" w:rsidR="001E3B0D" w:rsidRDefault="00000000">
    <w:pPr>
      <w:pStyle w:val="Zhlav"/>
    </w:pPr>
    <w:r>
      <w:rPr>
        <w:noProof/>
      </w:rPr>
      <w:pict w14:anchorId="4A317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8189" o:spid="_x0000_s1030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  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7D5" w14:textId="44FDEA46" w:rsidR="001E3B0D" w:rsidRDefault="00000000">
    <w:pPr>
      <w:pStyle w:val="Zhlav"/>
    </w:pPr>
    <w:r>
      <w:rPr>
        <w:noProof/>
      </w:rPr>
      <w:pict w14:anchorId="709CA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08187" o:spid="_x0000_s1028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  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A78"/>
    <w:multiLevelType w:val="multilevel"/>
    <w:tmpl w:val="B1162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541E2"/>
    <w:multiLevelType w:val="hybridMultilevel"/>
    <w:tmpl w:val="5BB8F4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640F8"/>
    <w:multiLevelType w:val="multilevel"/>
    <w:tmpl w:val="6D6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EA7F3B"/>
    <w:multiLevelType w:val="multilevel"/>
    <w:tmpl w:val="C13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45C2D"/>
    <w:multiLevelType w:val="multilevel"/>
    <w:tmpl w:val="C22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690C21"/>
    <w:multiLevelType w:val="multilevel"/>
    <w:tmpl w:val="072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82CB6"/>
    <w:multiLevelType w:val="multilevel"/>
    <w:tmpl w:val="EC2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91198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7816351">
    <w:abstractNumId w:val="6"/>
  </w:num>
  <w:num w:numId="3" w16cid:durableId="18240781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85989828">
    <w:abstractNumId w:val="3"/>
  </w:num>
  <w:num w:numId="5" w16cid:durableId="711149001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978463488">
    <w:abstractNumId w:val="0"/>
    <w:lvlOverride w:ilvl="0">
      <w:lvl w:ilvl="0">
        <w:numFmt w:val="decimal"/>
        <w:lvlText w:val="%1."/>
        <w:lvlJc w:val="left"/>
      </w:lvl>
    </w:lvlOverride>
  </w:num>
  <w:num w:numId="7" w16cid:durableId="417337343">
    <w:abstractNumId w:val="0"/>
    <w:lvlOverride w:ilvl="0">
      <w:lvl w:ilvl="0">
        <w:numFmt w:val="decimal"/>
        <w:lvlText w:val="%1."/>
        <w:lvlJc w:val="left"/>
      </w:lvl>
    </w:lvlOverride>
  </w:num>
  <w:num w:numId="8" w16cid:durableId="595330230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493913015">
    <w:abstractNumId w:val="5"/>
  </w:num>
  <w:num w:numId="10" w16cid:durableId="77617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7D"/>
    <w:rsid w:val="000E3907"/>
    <w:rsid w:val="00100BD8"/>
    <w:rsid w:val="0010259D"/>
    <w:rsid w:val="001E3B0D"/>
    <w:rsid w:val="0027257D"/>
    <w:rsid w:val="002D4445"/>
    <w:rsid w:val="0036566C"/>
    <w:rsid w:val="00373C3E"/>
    <w:rsid w:val="00403B21"/>
    <w:rsid w:val="00417538"/>
    <w:rsid w:val="00506A84"/>
    <w:rsid w:val="0058159E"/>
    <w:rsid w:val="006501E3"/>
    <w:rsid w:val="006D61A2"/>
    <w:rsid w:val="00856155"/>
    <w:rsid w:val="008C4B72"/>
    <w:rsid w:val="009206DA"/>
    <w:rsid w:val="009909D4"/>
    <w:rsid w:val="009D604E"/>
    <w:rsid w:val="00A34499"/>
    <w:rsid w:val="00A43D52"/>
    <w:rsid w:val="00A43D94"/>
    <w:rsid w:val="00A777B1"/>
    <w:rsid w:val="00A8037E"/>
    <w:rsid w:val="00AE586F"/>
    <w:rsid w:val="00B96E1E"/>
    <w:rsid w:val="00B97ED5"/>
    <w:rsid w:val="00C00062"/>
    <w:rsid w:val="00C22650"/>
    <w:rsid w:val="00D0523B"/>
    <w:rsid w:val="00D34303"/>
    <w:rsid w:val="00D817FF"/>
    <w:rsid w:val="00E84B8B"/>
    <w:rsid w:val="00EB620E"/>
    <w:rsid w:val="00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C73D9"/>
  <w15:chartTrackingRefBased/>
  <w15:docId w15:val="{B7627031-77F3-4576-AD4E-C31C5BD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57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sf">
    <w:name w:val="sf"/>
    <w:basedOn w:val="Standardnpsmoodstavce"/>
    <w:rsid w:val="0027257D"/>
  </w:style>
  <w:style w:type="paragraph" w:styleId="Odstavecseseznamem">
    <w:name w:val="List Paragraph"/>
    <w:basedOn w:val="Normln"/>
    <w:uiPriority w:val="34"/>
    <w:qFormat/>
    <w:rsid w:val="0027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257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61A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B0D"/>
  </w:style>
  <w:style w:type="paragraph" w:styleId="Zpat">
    <w:name w:val="footer"/>
    <w:basedOn w:val="Normln"/>
    <w:link w:val="ZpatChar"/>
    <w:uiPriority w:val="99"/>
    <w:unhideWhenUsed/>
    <w:rsid w:val="001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B0D"/>
  </w:style>
  <w:style w:type="paragraph" w:styleId="Bezmezer">
    <w:name w:val="No Spacing"/>
    <w:basedOn w:val="Normln"/>
    <w:uiPriority w:val="1"/>
    <w:qFormat/>
    <w:rsid w:val="00100BD8"/>
    <w:pPr>
      <w:spacing w:after="0" w:line="240" w:lineRule="auto"/>
    </w:pPr>
    <w:rPr>
      <w:rFonts w:eastAsiaTheme="minorEastAsia" w:cs="Times New Roman"/>
      <w:kern w:val="0"/>
      <w:sz w:val="24"/>
      <w:szCs w:val="32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B97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E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E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ED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81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znamovatel.justice.cz/chci-podat-oznamen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znam.t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nam.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znameni@praha3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znamovatel.justice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B9AC-BCC4-4650-9F59-741C9022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Pomije Radek Ing., MBA (ÚMČ Praha 3)</dc:creator>
  <cp:keywords/>
  <dc:description/>
  <cp:lastModifiedBy>Pavla Rojová</cp:lastModifiedBy>
  <cp:revision>2</cp:revision>
  <cp:lastPrinted>2023-11-27T08:40:00Z</cp:lastPrinted>
  <dcterms:created xsi:type="dcterms:W3CDTF">2023-12-05T14:44:00Z</dcterms:created>
  <dcterms:modified xsi:type="dcterms:W3CDTF">2023-12-05T14:44:00Z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2023-08-01T13:48:03Z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9217b429-b21a-4255-aa65-06d718707600</vt:lpwstr>
  </property>
  <property fmtid="{D5CDD505-2E9C-101B-9397-08002B2CF9AE}" pid="8" name="MSIP_Label_41ab47b9-8587-4cea-9f3e-42a91d1b73ad_ContentBits">
    <vt:lpwstr>0</vt:lpwstr>
  </property>
</Properties>
</file>